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34" w:rsidRDefault="00724A34">
      <w:r>
        <w:rPr>
          <w:noProof/>
          <w:lang w:eastAsia="ru-RU"/>
        </w:rPr>
        <w:drawing>
          <wp:inline distT="0" distB="0" distL="0" distR="0">
            <wp:extent cx="6354610" cy="8738627"/>
            <wp:effectExtent l="0" t="0" r="8255" b="5715"/>
            <wp:docPr id="1" name="Рисунок 1" descr="C:\Users\Сергей\Pictures\Сканы\Скан_201811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85" cy="87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bookmarkStart w:id="0" w:name="_GoBack"/>
      <w:bookmarkEnd w:id="0"/>
      <w:r w:rsidRPr="00154F67">
        <w:rPr>
          <w:color w:val="000000"/>
        </w:rPr>
        <w:lastRenderedPageBreak/>
        <w:t>2.6.  Учащиеся берегут имущество школы, аккуратно относятся как к своему, так и к чужому имуществу.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 Поведение на занятиях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3.1. 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3.2.  Каждый учитель определяет для своих занятий правила поведения учащихся на занятиях в соответствии с Законом "Об образовании" (№ 12-Ф3 от 13.01.1996 г.), Уставом и Правилами внутреннего трудового распорядка Школы.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 xml:space="preserve">3.3. 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154F67">
        <w:rPr>
          <w:color w:val="000000"/>
        </w:rPr>
        <w:t>другими</w:t>
      </w:r>
      <w:proofErr w:type="gramEnd"/>
      <w:r w:rsidRPr="00154F67">
        <w:rPr>
          <w:color w:val="000000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 xml:space="preserve">3.4.  В случае невыполнения домашнего </w:t>
      </w:r>
      <w:proofErr w:type="gramStart"/>
      <w:r w:rsidRPr="00154F67">
        <w:rPr>
          <w:color w:val="000000"/>
        </w:rPr>
        <w:t>задания</w:t>
      </w:r>
      <w:proofErr w:type="gramEnd"/>
      <w:r w:rsidRPr="00154F67">
        <w:rPr>
          <w:color w:val="000000"/>
        </w:rPr>
        <w:t xml:space="preserve"> по какой либо причине, учащийся до урока сообщает об этом учителю. Если во время занятий учащемуся необходимо выйти из класса, то он должен встать и попросить разрешения педагога.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3.5. Если учащийся хочет задать вопрос учителю или ответить на вопрос учителя, он поднимает руку.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3.6. В каждом классе в течение учебного дня дежурят учащиеся, которые помогают учителю в подготовке наглядных пособий, сообщают учителю об отсутствии ученика на уроке.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 Поведение до начала, в перерывах и после окончания занятий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4.1. Во время перерывов (перемен) учащийся обязан: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навести чистоту и порядок на своем рабочем месте;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выйти из класса (по просьбе или требованию учителя);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подчиняться требованиям педагога и работников школы;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помочь подготовить класс по просьбе педагога к следующему уроку;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идти в раздевалку, столовую (при организации коллективного питания) только в сопровождении учителя, классного руководителя.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Учащимся запрещается: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бегать по лестницам, вблизи оконных проемов и в других местах, не приспособленных для игр;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толкать друг друга, бросаться предметами и применять физическую силу;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употреблять непристойные выражения и жесты, шуметь, мешать отдыхать другим.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lastRenderedPageBreak/>
        <w:t>4.2. Дежурный по классу: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сообщает об изменениях в расписании;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находится в классе во время перемены;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обеспечивает порядок в классе;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помогает педагогу подготовить кла</w:t>
      </w:r>
      <w:proofErr w:type="gramStart"/>
      <w:r w:rsidRPr="00154F67">
        <w:rPr>
          <w:color w:val="000000"/>
        </w:rPr>
        <w:t>сс к сл</w:t>
      </w:r>
      <w:proofErr w:type="gramEnd"/>
      <w:r w:rsidRPr="00154F67">
        <w:rPr>
          <w:color w:val="000000"/>
        </w:rPr>
        <w:t>едующему уроку;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после окончания занятий производит посильную уборку класса;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в случае отсутствия ученика на уроках после занятий узнает по телефону причину, сообщает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домашнее задание.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4.3. Учащиеся, находясь в столовой: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подчиняются требованиям педагога и работников столовой;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соблюдают очередь при получении еды;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проявляют внимание и осторожность при получении и употреблении горячих и жидких блюд;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употребляют еду и напитки, приобретенные в столовой и принесенные с собой, только в столовой;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убирают стол после принятия пищи.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 Заключительные положения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5.2. Настоящие Правила распространяются на территории школы и на все мероприятия, проводимые школой.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5.3. За нарушение настоящих Правил и Устава Школы учащиеся привлекаются к ответственности по Правилам для взыскания.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5.4. Настоящие Правила вывешиваются в Школе на видном месте для всеобщего ознакомления.</w:t>
      </w:r>
    </w:p>
    <w:p w:rsidR="002451A4" w:rsidRPr="00154F67" w:rsidRDefault="002451A4" w:rsidP="00154F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51A4" w:rsidRPr="0015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67"/>
    <w:rsid w:val="00154F67"/>
    <w:rsid w:val="002451A4"/>
    <w:rsid w:val="0072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2018-11-16T16:16:00Z</dcterms:created>
  <dcterms:modified xsi:type="dcterms:W3CDTF">2018-11-16T16:16:00Z</dcterms:modified>
</cp:coreProperties>
</file>